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9" w:rsidRDefault="00D04FFE">
      <w:r>
        <w:t>Temat: Sprawdzian z dynamiki</w:t>
      </w:r>
    </w:p>
    <w:p w:rsidR="00BA4189" w:rsidRDefault="00BA4189">
      <w:r>
        <w:t xml:space="preserve">Sprawdziany należy odsyłać  do </w:t>
      </w:r>
      <w:r w:rsidR="007F46FF">
        <w:t>08.05</w:t>
      </w:r>
      <w:r>
        <w:t>.2020. Najlepiej jakbyście do zeszytu przepisali polecenie i prawidłową odpowiedz słownie, natomiast  Polecenie 1,2,3, rozwiązujecie  tak jak Was uczyłam.</w:t>
      </w:r>
    </w:p>
    <w:p w:rsidR="00D04FFE" w:rsidRDefault="00D04FFE">
      <w:r>
        <w:t>Proszę przeanalizować</w:t>
      </w:r>
      <w:r w:rsidR="00BA4189">
        <w:t>,</w:t>
      </w:r>
      <w:r>
        <w:t xml:space="preserve"> rozwiązać</w:t>
      </w:r>
      <w:r w:rsidR="00BA4189">
        <w:t>,</w:t>
      </w:r>
      <w:r>
        <w:t xml:space="preserve"> przesłać na email </w:t>
      </w:r>
      <w:hyperlink r:id="rId7" w:history="1">
        <w:r w:rsidRPr="00DC5CFD">
          <w:rPr>
            <w:rStyle w:val="Hipercze"/>
          </w:rPr>
          <w:t>m.chwastow@interia.pl</w:t>
        </w:r>
      </w:hyperlink>
      <w:r>
        <w:t>. Przypominam, że wzory jakie obowiązują to wzory z kinem</w:t>
      </w:r>
      <w:r w:rsidR="006F27FF">
        <w:t xml:space="preserve">atyki plus </w:t>
      </w:r>
      <w:proofErr w:type="spellStart"/>
      <w:r w:rsidR="006F27FF">
        <w:t>F=a*m</w:t>
      </w:r>
      <w:proofErr w:type="spellEnd"/>
      <w:r w:rsidR="006F27FF">
        <w:t xml:space="preserve"> , </w:t>
      </w:r>
      <w:proofErr w:type="spellStart"/>
      <w:r w:rsidR="006F27FF">
        <w:t>F=g*m</w:t>
      </w:r>
      <w:proofErr w:type="spellEnd"/>
      <w:r w:rsidR="006F27FF">
        <w:t xml:space="preserve">, </w:t>
      </w:r>
      <w:proofErr w:type="spellStart"/>
      <w:r w:rsidR="006F27FF">
        <w:t>a=F</w:t>
      </w:r>
      <w:proofErr w:type="spellEnd"/>
      <w:r w:rsidR="006F27FF">
        <w:t>/m.  Odsyłam również do filmików, które zamieściłam w zadaniach tydzień wcześniej.</w:t>
      </w:r>
      <w:r>
        <w:t xml:space="preserve"> </w:t>
      </w:r>
      <w:r w:rsidR="00CE7D51">
        <w:t xml:space="preserve"> </w:t>
      </w:r>
      <w:r w:rsidR="00CE7D51">
        <w:tab/>
      </w:r>
      <w:r w:rsidR="00CE7D51">
        <w:tab/>
      </w:r>
      <w:r w:rsidR="00CE7D51">
        <w:tab/>
      </w:r>
      <w:r w:rsidR="00CE7D51">
        <w:tab/>
      </w:r>
      <w:r w:rsidR="00CE7D51">
        <w:tab/>
      </w:r>
      <w:r w:rsidR="00CE7D51">
        <w:tab/>
      </w:r>
      <w:r w:rsidR="00CE7D51">
        <w:tab/>
        <w:t xml:space="preserve">W tym filmiku Pan może nie do końca się zachowuje jak nauczyciel ale w czasie pandemii dobry i taki  </w:t>
      </w:r>
      <w:r w:rsidR="00CE7D51">
        <w:sym w:font="Wingdings" w:char="F04A"/>
      </w:r>
      <w:r w:rsidR="00CE7D51">
        <w:t xml:space="preserve">  </w:t>
      </w:r>
      <w:hyperlink r:id="rId8" w:history="1">
        <w:r w:rsidR="00CE7D51" w:rsidRPr="00294086">
          <w:rPr>
            <w:rStyle w:val="Hipercze"/>
          </w:rPr>
          <w:t>https://www.youtube.com/watch?v=r04TObD-ZQE</w:t>
        </w:r>
      </w:hyperlink>
      <w:r w:rsidR="00CE7D51">
        <w:t xml:space="preserve">  macie omówienie zasad dynamiki Newtona.</w:t>
      </w:r>
      <w:r w:rsidR="00BA4189">
        <w:t xml:space="preserve"> </w:t>
      </w:r>
      <w:r w:rsidR="00CE7D51">
        <w:t>Nie wszystko jest na Wasz poziom niektóre kwestie są bardziej rozwinięte niż na poziom podstawowy, ale to nie znaczy, że zainteresowani fizyką muszą realizować tylko podstawę.</w:t>
      </w:r>
    </w:p>
    <w:p w:rsidR="00CE7D51" w:rsidRDefault="007A6A84">
      <w:r>
        <w:t>Na samym końcu rozwiązałam wam ćwiczenie 5 żeby Wam przypomnieć procedurę rozwiązywania zadań czyli po przepisaniu go do rozwiązań 3 punkty już jest.</w:t>
      </w:r>
    </w:p>
    <w:p w:rsidR="007A6A84" w:rsidRDefault="007F46FF">
      <w:r>
        <w:t>Daję dłuższy czas umówmy się, że pierwszy tydzień możemy przeznaczyć na konsultację, piszcie do mnie jak  będą problemy, to indywidualnie się umówimy na jakąś rozmowę</w:t>
      </w:r>
    </w:p>
    <w:p w:rsidR="00D04FFE" w:rsidRDefault="00D04FFE">
      <w:r>
        <w:rPr>
          <w:noProof/>
          <w:lang w:eastAsia="pl-PL"/>
        </w:rPr>
        <w:drawing>
          <wp:inline distT="0" distB="0" distL="0" distR="0">
            <wp:extent cx="5758815" cy="36683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FE" w:rsidRDefault="00D04FFE">
      <w:r>
        <w:rPr>
          <w:noProof/>
          <w:lang w:eastAsia="pl-PL"/>
        </w:rPr>
        <w:lastRenderedPageBreak/>
        <w:drawing>
          <wp:inline distT="0" distB="0" distL="0" distR="0">
            <wp:extent cx="5758815" cy="371221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FE" w:rsidRDefault="00D04FFE">
      <w:r>
        <w:rPr>
          <w:noProof/>
          <w:lang w:eastAsia="pl-PL"/>
        </w:rPr>
        <w:drawing>
          <wp:inline distT="0" distB="0" distL="0" distR="0">
            <wp:extent cx="5758815" cy="397319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7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84" w:rsidRDefault="007A6A84"/>
    <w:p w:rsidR="00D04FFE" w:rsidRDefault="00D04FFE">
      <w:r>
        <w:rPr>
          <w:noProof/>
          <w:lang w:eastAsia="pl-PL"/>
        </w:rPr>
        <w:lastRenderedPageBreak/>
        <w:drawing>
          <wp:inline distT="0" distB="0" distL="0" distR="0">
            <wp:extent cx="5758815" cy="336359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FE" w:rsidRDefault="00D04FFE">
      <w:r>
        <w:rPr>
          <w:noProof/>
          <w:lang w:eastAsia="pl-PL"/>
        </w:rPr>
        <w:drawing>
          <wp:inline distT="0" distB="0" distL="0" distR="0">
            <wp:extent cx="5758815" cy="423481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FE" w:rsidRDefault="00D04FFE">
      <w:r>
        <w:t xml:space="preserve">Wskazówka:  </w:t>
      </w:r>
      <w:proofErr w:type="spellStart"/>
      <w:r>
        <w:t>a=F</w:t>
      </w:r>
      <w:proofErr w:type="spellEnd"/>
      <w:r>
        <w:t>/m przekształcić na m choćby w trójkącie i podstawić</w:t>
      </w:r>
    </w:p>
    <w:p w:rsidR="007A6A84" w:rsidRDefault="007A6A84"/>
    <w:p w:rsidR="00D04FFE" w:rsidRDefault="00D04FFE">
      <w:r>
        <w:rPr>
          <w:noProof/>
          <w:lang w:eastAsia="pl-PL"/>
        </w:rPr>
        <w:lastRenderedPageBreak/>
        <w:drawing>
          <wp:inline distT="0" distB="0" distL="0" distR="0">
            <wp:extent cx="6294606" cy="32004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21" cy="320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FE" w:rsidRDefault="00D04FFE">
      <w:r>
        <w:t xml:space="preserve">Wskazówka do Polecenie 1: </w:t>
      </w:r>
      <w:proofErr w:type="spellStart"/>
      <w:r w:rsidRPr="006F27FF">
        <w:rPr>
          <w:b/>
        </w:rPr>
        <w:t>g=F</w:t>
      </w:r>
      <w:proofErr w:type="spellEnd"/>
      <w:r w:rsidRPr="006F27FF">
        <w:rPr>
          <w:b/>
        </w:rPr>
        <w:t>/m</w:t>
      </w:r>
    </w:p>
    <w:p w:rsidR="00D04FFE" w:rsidRPr="006F27FF" w:rsidRDefault="00D04FFE">
      <w:pPr>
        <w:rPr>
          <w:b/>
        </w:rPr>
      </w:pPr>
      <w:r>
        <w:t>Wskazówka do Polecenie 2</w:t>
      </w:r>
      <w:r w:rsidRPr="006F27FF">
        <w:rPr>
          <w:b/>
        </w:rPr>
        <w:t xml:space="preserve">; </w:t>
      </w:r>
      <w:proofErr w:type="spellStart"/>
      <w:r w:rsidRPr="006F27FF">
        <w:rPr>
          <w:b/>
        </w:rPr>
        <w:t>F=a*m</w:t>
      </w:r>
      <w:proofErr w:type="spellEnd"/>
      <w:r w:rsidRPr="006F27FF">
        <w:rPr>
          <w:b/>
        </w:rPr>
        <w:t>,</w:t>
      </w:r>
    </w:p>
    <w:p w:rsidR="00D04FFE" w:rsidRDefault="00D04FFE">
      <w:r>
        <w:t xml:space="preserve">Wskazówka Polecenie 3: Przekształć wzór </w:t>
      </w:r>
      <w:proofErr w:type="spellStart"/>
      <w:r w:rsidRPr="006F27FF">
        <w:rPr>
          <w:b/>
        </w:rPr>
        <w:t>a=F</w:t>
      </w:r>
      <w:proofErr w:type="spellEnd"/>
      <w:r w:rsidRPr="006F27FF">
        <w:rPr>
          <w:b/>
        </w:rPr>
        <w:t>/m</w:t>
      </w:r>
      <w:r>
        <w:t xml:space="preserve"> na wyliczenie </w:t>
      </w:r>
      <w:r w:rsidRPr="006F27FF">
        <w:rPr>
          <w:b/>
        </w:rPr>
        <w:t>m</w:t>
      </w:r>
      <w:r w:rsidR="006F27FF">
        <w:t xml:space="preserve">, </w:t>
      </w:r>
      <w:r>
        <w:t xml:space="preserve"> może być w trójkącie, przed podstawieniem oblicz ile wynosi siła </w:t>
      </w:r>
      <w:r w:rsidRPr="006F27FF">
        <w:rPr>
          <w:b/>
        </w:rPr>
        <w:t xml:space="preserve">F </w:t>
      </w:r>
      <w:r>
        <w:t>wypadkowa czyli: 2000N – 500N</w:t>
      </w:r>
      <w:r w:rsidR="006F27FF">
        <w:t>.</w:t>
      </w:r>
    </w:p>
    <w:p w:rsidR="00CE7D51" w:rsidRDefault="007A6A84">
      <w:r>
        <w:t xml:space="preserve"> Punktacja:</w:t>
      </w:r>
    </w:p>
    <w:p w:rsidR="007A6A84" w:rsidRDefault="007A6A84" w:rsidP="007A6A84">
      <w:r>
        <w:t xml:space="preserve">Ćwiczenie 1:      Liczba punktów    ………………./ 1 </w:t>
      </w:r>
    </w:p>
    <w:p w:rsidR="007A6A84" w:rsidRDefault="007A6A84" w:rsidP="007A6A84">
      <w:r>
        <w:t xml:space="preserve">Ćwiczenie 2        Liczba punktów    ………………./ 1 </w:t>
      </w:r>
    </w:p>
    <w:p w:rsidR="007A6A84" w:rsidRDefault="007A6A84" w:rsidP="007A6A84">
      <w:r>
        <w:t xml:space="preserve">Ćwiczenie 3        Liczba punktów    ………………./3 </w:t>
      </w:r>
    </w:p>
    <w:p w:rsidR="007A6A84" w:rsidRDefault="007A6A84" w:rsidP="007A6A84">
      <w:r>
        <w:t xml:space="preserve">Ćwiczenie 4        Liczba punktów    ………………./ 1 </w:t>
      </w:r>
    </w:p>
    <w:p w:rsidR="007A6A84" w:rsidRDefault="007A6A84" w:rsidP="007A6A84">
      <w:r>
        <w:t>Ćwiczenie 5         Liczba punktów    ………………./ 3</w:t>
      </w:r>
    </w:p>
    <w:p w:rsidR="007A6A84" w:rsidRDefault="007A6A84" w:rsidP="007A6A84">
      <w:r>
        <w:t>Polecenie 1        Liczba punktów    ………………./ 3</w:t>
      </w:r>
    </w:p>
    <w:p w:rsidR="007A6A84" w:rsidRDefault="007A6A84" w:rsidP="007A6A84">
      <w:r>
        <w:t>Polecenie 2        Liczba punktów    ………………./ 3</w:t>
      </w:r>
    </w:p>
    <w:p w:rsidR="007A6A84" w:rsidRDefault="007A6A84" w:rsidP="007A6A84">
      <w:r>
        <w:t>Polecenie 3       Liczba punktów    ………………./ 3</w:t>
      </w:r>
    </w:p>
    <w:p w:rsidR="007A6A84" w:rsidRDefault="007A6A84">
      <w:r>
        <w:t xml:space="preserve"> Max do zdobycia   18 punktów</w:t>
      </w:r>
    </w:p>
    <w:p w:rsidR="00B46CD2" w:rsidRDefault="00B46CD2">
      <w:r>
        <w:t xml:space="preserve">od 17 – do 18 - </w:t>
      </w:r>
      <w:proofErr w:type="spellStart"/>
      <w:r>
        <w:t>bdb</w:t>
      </w:r>
      <w:proofErr w:type="spellEnd"/>
    </w:p>
    <w:p w:rsidR="007A6A84" w:rsidRDefault="00B46CD2">
      <w:r>
        <w:t xml:space="preserve">od 14do 16 - </w:t>
      </w:r>
      <w:proofErr w:type="spellStart"/>
      <w:r>
        <w:t>db</w:t>
      </w:r>
      <w:proofErr w:type="spellEnd"/>
    </w:p>
    <w:p w:rsidR="007A6A84" w:rsidRDefault="00B46CD2">
      <w:r>
        <w:t>od do 13</w:t>
      </w:r>
      <w:r w:rsidR="007A6A84">
        <w:t xml:space="preserve">    </w:t>
      </w:r>
      <w:r>
        <w:t xml:space="preserve">  </w:t>
      </w:r>
      <w:r w:rsidR="007A6A84">
        <w:t>-</w:t>
      </w:r>
      <w:proofErr w:type="spellStart"/>
      <w:r w:rsidR="007A6A84">
        <w:t>dst</w:t>
      </w:r>
      <w:proofErr w:type="spellEnd"/>
    </w:p>
    <w:p w:rsidR="007A6A84" w:rsidRDefault="007A6A84">
      <w:r>
        <w:t>od 5 do  8     -</w:t>
      </w:r>
      <w:proofErr w:type="spellStart"/>
      <w:r>
        <w:t>dop</w:t>
      </w:r>
      <w:proofErr w:type="spellEnd"/>
    </w:p>
    <w:p w:rsidR="007A6A84" w:rsidRDefault="007A6A84">
      <w:r>
        <w:lastRenderedPageBreak/>
        <w:t xml:space="preserve">poniżej          </w:t>
      </w:r>
      <w:proofErr w:type="spellStart"/>
      <w:r>
        <w:t>ndst</w:t>
      </w:r>
      <w:proofErr w:type="spellEnd"/>
    </w:p>
    <w:p w:rsidR="007A6A84" w:rsidRDefault="007A6A84"/>
    <w:p w:rsidR="00CE7D51" w:rsidRDefault="00CE7D51">
      <w:r>
        <w:t>Rozwiązałam Wam  ćwiczenie 5 na czerwono podkreśliłam moje komentarze ich w zadaniu nie wypisujecie</w:t>
      </w:r>
      <w:r w:rsidR="007A6A84">
        <w:t>.</w:t>
      </w:r>
    </w:p>
    <w:p w:rsidR="00CE7D51" w:rsidRDefault="00CE7D51">
      <w:r>
        <w:rPr>
          <w:noProof/>
          <w:lang w:eastAsia="pl-PL"/>
        </w:rPr>
        <w:drawing>
          <wp:inline distT="0" distB="0" distL="0" distR="0">
            <wp:extent cx="5325836" cy="6861620"/>
            <wp:effectExtent l="19050" t="0" r="8164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50" cy="686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51" w:rsidSect="0019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16" w:rsidRDefault="00CB3516" w:rsidP="007F46FF">
      <w:pPr>
        <w:spacing w:after="0" w:line="240" w:lineRule="auto"/>
      </w:pPr>
      <w:r>
        <w:separator/>
      </w:r>
    </w:p>
  </w:endnote>
  <w:endnote w:type="continuationSeparator" w:id="0">
    <w:p w:rsidR="00CB3516" w:rsidRDefault="00CB3516" w:rsidP="007F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16" w:rsidRDefault="00CB3516" w:rsidP="007F46FF">
      <w:pPr>
        <w:spacing w:after="0" w:line="240" w:lineRule="auto"/>
      </w:pPr>
      <w:r>
        <w:separator/>
      </w:r>
    </w:p>
  </w:footnote>
  <w:footnote w:type="continuationSeparator" w:id="0">
    <w:p w:rsidR="00CB3516" w:rsidRDefault="00CB3516" w:rsidP="007F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FE"/>
    <w:rsid w:val="00085F95"/>
    <w:rsid w:val="00191BA9"/>
    <w:rsid w:val="005678F3"/>
    <w:rsid w:val="006F27FF"/>
    <w:rsid w:val="007A6A84"/>
    <w:rsid w:val="007F46FF"/>
    <w:rsid w:val="00982C26"/>
    <w:rsid w:val="009C56A5"/>
    <w:rsid w:val="00B46CD2"/>
    <w:rsid w:val="00BA4189"/>
    <w:rsid w:val="00CB3516"/>
    <w:rsid w:val="00CE7D51"/>
    <w:rsid w:val="00D04FFE"/>
    <w:rsid w:val="00FE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4FF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6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4TObD-ZQE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m.chwastow@interia.p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3F97-E98D-4080-AC9B-A241FD0E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2020-04-15T10:46:00Z</dcterms:created>
  <dcterms:modified xsi:type="dcterms:W3CDTF">2020-04-24T09:36:00Z</dcterms:modified>
</cp:coreProperties>
</file>